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537AD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1.【兽面纹鼎】</w:t>
      </w:r>
    </w:p>
    <w:p w14:paraId="57D5A9B5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新00096717 </w:t>
      </w:r>
    </w:p>
    <w:p w14:paraId="3ADC77FF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兽面纹鼎，通高21厘米，宽18.3厘米，重1.04kg。</w:t>
      </w:r>
      <w:r>
        <w:rPr>
          <w:rFonts w:ascii="宋体" w:eastAsia="宋体" w:hAnsi="宋体" w:cs="宋体" w:hint="eastAsia"/>
          <w:sz w:val="24"/>
        </w:rPr>
        <w:br/>
        <w:t xml:space="preserve">　　鼎圆体，深腹，薄壁，平口沿外折，口沿上有双立耳。腹下三扁足，足作夔形，首朝上，尾部作支点。颈部饰兽面纹，无地纹。</w:t>
      </w:r>
      <w:r>
        <w:rPr>
          <w:rFonts w:ascii="宋体" w:eastAsia="宋体" w:hAnsi="宋体" w:cs="宋体" w:hint="eastAsia"/>
          <w:sz w:val="24"/>
        </w:rPr>
        <w:br/>
        <w:t xml:space="preserve">　　鼎是青铜礼器中最重要的一类器物，自考古学上的二里头文化时期开始出现，一直沿用至明清时代，是青铜器中流行时间最长的器物。</w:t>
      </w:r>
    </w:p>
    <w:p w14:paraId="36F4330D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292377C1" wp14:editId="50B5E574">
            <wp:extent cx="5274310" cy="6554470"/>
            <wp:effectExtent l="0" t="0" r="254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574327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2.【兽面纹觚】</w:t>
      </w:r>
    </w:p>
    <w:p w14:paraId="1BB8094F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故00076984 </w:t>
      </w:r>
    </w:p>
    <w:p w14:paraId="7E49E2E1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兽面纹觚，通高15.1厘米，宽10.7厘米，重0.37kg。</w:t>
      </w:r>
      <w:r>
        <w:rPr>
          <w:rFonts w:ascii="宋体" w:eastAsia="宋体" w:hAnsi="宋体" w:cs="宋体" w:hint="eastAsia"/>
          <w:sz w:val="24"/>
        </w:rPr>
        <w:br/>
      </w:r>
      <w:r>
        <w:rPr>
          <w:rFonts w:ascii="宋体" w:eastAsia="宋体" w:hAnsi="宋体" w:cs="宋体" w:hint="eastAsia"/>
          <w:sz w:val="24"/>
        </w:rPr>
        <w:lastRenderedPageBreak/>
        <w:t xml:space="preserve">　　觚体圆，喇叭形状，侈口，束腰，圈足。腰饰兽面纹，无地纹，上饰弦纹二道，下饰弦纹三道。</w:t>
      </w:r>
      <w:r>
        <w:rPr>
          <w:rFonts w:ascii="宋体" w:eastAsia="宋体" w:hAnsi="宋体" w:cs="宋体" w:hint="eastAsia"/>
          <w:sz w:val="24"/>
        </w:rPr>
        <w:br/>
        <w:t xml:space="preserve">　　兽面纹觚形体较小，纹饰简单，颈部较短，口沿向外伸张不大，这些都是商代前期青铜觚的特点。</w:t>
      </w:r>
    </w:p>
    <w:p w14:paraId="7391C101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6D3071C6" wp14:editId="7689A293">
            <wp:extent cx="2990850" cy="3810000"/>
            <wp:effectExtent l="0" t="0" r="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A63987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3.【兽面纹斝】</w:t>
      </w:r>
    </w:p>
    <w:p w14:paraId="38F9B4C1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故00076990 </w:t>
      </w:r>
    </w:p>
    <w:p w14:paraId="5E98193E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兽面纹斝，商早期，高25厘米，口径18厘米。</w:t>
      </w:r>
      <w:r>
        <w:rPr>
          <w:rFonts w:ascii="宋体" w:eastAsia="宋体" w:hAnsi="宋体" w:cs="宋体" w:hint="eastAsia"/>
          <w:sz w:val="24"/>
        </w:rPr>
        <w:br/>
        <w:t xml:space="preserve">　　此斝颈口侈大，口沿处有两根立柱，立柱顶端饰火纹，颈腹分段，颈部下端环饰兽面纹，腹部呈圆弧状鼓出，弧形单柄，平底，三角形锥状三足。</w:t>
      </w:r>
      <w:r>
        <w:rPr>
          <w:rFonts w:ascii="宋体" w:eastAsia="宋体" w:hAnsi="宋体" w:cs="宋体" w:hint="eastAsia"/>
          <w:sz w:val="24"/>
        </w:rPr>
        <w:br/>
        <w:t xml:space="preserve">　　此件器物具有商早期的明显特征：立柱为不甚发达的菌形立柱，而商代中晚期的斝，其立柱则日见发达和突出。立柱顶端所饰火纹（旧称涡纹）是太阳的标志，其形状为圆形，中间略突起，周边有旋转的弧线环绕。早期的火纹主要出现在铜斝上，二里头文化时期的斝已饰有火纹，到了商代早期，火纹普遍出现在斝的立柱和腹部，而商代晚期，火纹逐渐从斝转移至鼎、簋之类器物上。</w:t>
      </w:r>
      <w:r>
        <w:rPr>
          <w:rFonts w:ascii="宋体" w:eastAsia="宋体" w:hAnsi="宋体" w:cs="宋体" w:hint="eastAsia"/>
          <w:sz w:val="24"/>
        </w:rPr>
        <w:br/>
        <w:t xml:space="preserve">　　斝是体形容量最大的饮酒器，《周礼·考工记·梓人》贾公颜疏引《韩诗说》云：“爵一升，觚二升，觯三升，角四升，散（斝）五升。”斝在等级上则比较低，《礼记·礼器》上说:“尊者献以爵,卑者献以散（斝）。”现在通称为斝的青铜器，名称是宋人所定，始见于《博古图录》。</w:t>
      </w:r>
      <w:r>
        <w:rPr>
          <w:rFonts w:ascii="宋体" w:eastAsia="宋体" w:hAnsi="宋体" w:cs="宋体" w:hint="eastAsia"/>
          <w:sz w:val="24"/>
        </w:rPr>
        <w:br/>
        <w:t xml:space="preserve">　　关于斝的用途，有种说法认为它是温酒用具，但在礼制方面，据《礼记》、《左传》等书所载，斝主要是用来行祼礼的酒器。</w:t>
      </w:r>
    </w:p>
    <w:p w14:paraId="0C0D4428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73FC63D5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192EE61A" wp14:editId="373E414C">
            <wp:extent cx="5274310" cy="6586220"/>
            <wp:effectExtent l="0" t="0" r="2540" b="508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8ED026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4.【兽面纹方壶】</w:t>
      </w:r>
    </w:p>
    <w:p w14:paraId="65D41FB0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新00104995 </w:t>
      </w:r>
    </w:p>
    <w:p w14:paraId="15D093A2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兽面纹方壶，通高28.1厘米，宽13.8厘米，口径10.4×7.3厘米，重1.38kg。</w:t>
      </w:r>
      <w:r>
        <w:rPr>
          <w:rFonts w:ascii="宋体" w:eastAsia="宋体" w:hAnsi="宋体" w:cs="宋体" w:hint="eastAsia"/>
          <w:sz w:val="24"/>
        </w:rPr>
        <w:br/>
        <w:t xml:space="preserve">　　壶体扁方，直颈，直口，颈两侧各有一环耳，长方圈足，足上有四个方穿孔。颈部饰弦纹二道，肩、足各饰目雷纹一圈，腹饰兽面纹，上方饰目雷纹一圈。</w:t>
      </w:r>
    </w:p>
    <w:p w14:paraId="7DBC6884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6A5BCFE2" wp14:editId="5F42F1AF">
            <wp:extent cx="5274310" cy="6642735"/>
            <wp:effectExtent l="0" t="0" r="2540" b="571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0298C6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5.【兽面纹大钺】</w:t>
      </w:r>
    </w:p>
    <w:p w14:paraId="3EABB17B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故00077547 </w:t>
      </w:r>
    </w:p>
    <w:p w14:paraId="5BC49572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兽面纹大钺，高34.3厘米，宽36.5厘米，重5.8kg。</w:t>
      </w:r>
      <w:r>
        <w:rPr>
          <w:rFonts w:ascii="宋体" w:eastAsia="宋体" w:hAnsi="宋体" w:cs="宋体" w:hint="eastAsia"/>
          <w:sz w:val="24"/>
        </w:rPr>
        <w:br/>
        <w:t xml:space="preserve">　　形体厚大，器身方正，弧形刃，两角外侈，平肩，长方内。肩上有二穿，用来缚扎和加固钺柄。钺体上方装饰三个带花蕊的圆形浮雕，间饰细腻的兽面纹，下方为兽面三角形纹。钺体两侧镂空。</w:t>
      </w:r>
      <w:r>
        <w:rPr>
          <w:rFonts w:ascii="宋体" w:eastAsia="宋体" w:hAnsi="宋体" w:cs="宋体" w:hint="eastAsia"/>
          <w:sz w:val="24"/>
        </w:rPr>
        <w:br/>
        <w:t xml:space="preserve">　　此钺气魄恢弘，造型与纹饰别致而和谐，雕刻细腻华丽，是青铜钺中的精品。</w:t>
      </w:r>
    </w:p>
    <w:p w14:paraId="1FA6277C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263EA596" wp14:editId="4C632B41">
            <wp:extent cx="5274310" cy="6634480"/>
            <wp:effectExtent l="0" t="0" r="2540" b="444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457732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6.【团龙纹簋】</w:t>
      </w:r>
    </w:p>
    <w:p w14:paraId="37FA8704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故00077411 </w:t>
      </w:r>
    </w:p>
    <w:p w14:paraId="211A73BB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团龙纹簋，高15.8厘米，宽27.3厘米，重2.24kg。</w:t>
      </w:r>
      <w:r>
        <w:rPr>
          <w:rFonts w:ascii="宋体" w:eastAsia="宋体" w:hAnsi="宋体" w:cs="宋体" w:hint="eastAsia"/>
          <w:sz w:val="24"/>
        </w:rPr>
        <w:br/>
        <w:t xml:space="preserve">　　此簋侈口，圆腹，圈足。腹有二兽耳垂珥。腹饰浮雕团龙纹。龙张口，双齿外露，鼻上卷。龙纹两两对峙。圈足饰弓身卷尾蚕纹。通体以细云雷纹填地。</w:t>
      </w:r>
    </w:p>
    <w:p w14:paraId="0ED68728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570BC22D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137F4C8F" wp14:editId="15A8CBAA">
            <wp:extent cx="5274310" cy="4223385"/>
            <wp:effectExtent l="0" t="0" r="2540" b="571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251E7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7.【蝉纹觯】</w:t>
      </w:r>
    </w:p>
    <w:p w14:paraId="200EF7E7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新00117374 </w:t>
      </w:r>
    </w:p>
    <w:p w14:paraId="79491AC7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蝉纹觯，西周早期，高14厘米，口径7厘米×10.5厘米。</w:t>
      </w:r>
      <w:r>
        <w:rPr>
          <w:rFonts w:ascii="宋体" w:eastAsia="宋体" w:hAnsi="宋体" w:cs="宋体" w:hint="eastAsia"/>
          <w:sz w:val="24"/>
        </w:rPr>
        <w:br/>
        <w:t xml:space="preserve">　　觯撇口,束颈，扁圆腹,圈足。</w:t>
      </w:r>
      <w:r>
        <w:rPr>
          <w:rFonts w:ascii="宋体" w:eastAsia="宋体" w:hAnsi="宋体" w:cs="宋体" w:hint="eastAsia"/>
          <w:sz w:val="24"/>
        </w:rPr>
        <w:br/>
        <w:t xml:space="preserve">　　器身自上而下装饰多层纹饰：颈部饰蝉纹，颈下为一圈蜗身兽纹，腹部及以下分饰两层兽面纹。</w:t>
      </w:r>
      <w:r>
        <w:rPr>
          <w:rFonts w:ascii="宋体" w:eastAsia="宋体" w:hAnsi="宋体" w:cs="宋体" w:hint="eastAsia"/>
          <w:sz w:val="24"/>
        </w:rPr>
        <w:br/>
        <w:t xml:space="preserve">　　蝉每日只是靠餐风饮露维持生命，而且能够飞天入地，又会蜕壳变化，是一种很奇特神秘的生物，因此受到人们的喜爱和崇敬。蝉纹作为青铜器上的装饰纹样多见于商末周初时期。</w:t>
      </w:r>
      <w:r>
        <w:rPr>
          <w:rFonts w:ascii="宋体" w:eastAsia="宋体" w:hAnsi="宋体" w:cs="宋体" w:hint="eastAsia"/>
          <w:sz w:val="24"/>
        </w:rPr>
        <w:br/>
        <w:t xml:space="preserve">　　觯是饮酒器。据《礼记·礼器》载：“宗庙之祭,尊者举觯,卑者举角。”觯主要流行于商代晚期到西周时期。</w:t>
      </w:r>
    </w:p>
    <w:p w14:paraId="0495378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0799F7B4" wp14:editId="38C057AF">
            <wp:extent cx="5274310" cy="6692265"/>
            <wp:effectExtent l="0" t="0" r="2540" b="381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804454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8.【几何纹豆】</w:t>
      </w:r>
    </w:p>
    <w:p w14:paraId="32CA483F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新00098170 </w:t>
      </w:r>
    </w:p>
    <w:p w14:paraId="15426AF0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几何纹豆，高21.5厘米，口径18.6厘米，重1.92kg。</w:t>
      </w:r>
      <w:r>
        <w:rPr>
          <w:rFonts w:ascii="宋体" w:eastAsia="宋体" w:hAnsi="宋体" w:cs="宋体" w:hint="eastAsia"/>
          <w:sz w:val="24"/>
        </w:rPr>
        <w:br/>
        <w:t xml:space="preserve">　　豆大腹，高柄，圈足。腹饰对称的环耳。盖、器纹饰相同，均以细密清晰的雷纹衬地，上饰以嵌红铜的斜格纹。</w:t>
      </w:r>
    </w:p>
    <w:p w14:paraId="300D28B1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45F09D41" wp14:editId="3ACDA7CC">
            <wp:extent cx="5274310" cy="6586220"/>
            <wp:effectExtent l="0" t="0" r="2540" b="508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DEEE4A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9.【环带纹甗】</w:t>
      </w:r>
    </w:p>
    <w:p w14:paraId="1A683426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新00131531 </w:t>
      </w:r>
    </w:p>
    <w:p w14:paraId="2AA5502D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环带纹甗，高61.5厘米，宽47.4厘米，重28.8kg。</w:t>
      </w:r>
      <w:r>
        <w:rPr>
          <w:rFonts w:ascii="宋体" w:eastAsia="宋体" w:hAnsi="宋体" w:cs="宋体" w:hint="eastAsia"/>
          <w:sz w:val="24"/>
        </w:rPr>
        <w:br/>
        <w:t xml:space="preserve">　　甑为长方深箱形，侈口，立耳，口内有隔，大腹，腹壁斜收，平底有箅孔，下部有插入鬲口的榫圈。鬲为侈口斜肩，肩上有一对圆角方耳，平裆蹄形足。甑体饰环带纹。</w:t>
      </w:r>
      <w:r>
        <w:rPr>
          <w:rFonts w:ascii="宋体" w:eastAsia="宋体" w:hAnsi="宋体" w:cs="宋体" w:hint="eastAsia"/>
          <w:sz w:val="24"/>
        </w:rPr>
        <w:br/>
        <w:t xml:space="preserve">　　甗出现于商早期，至西周早期形成方形甗，至此甗均为连体式（即甑、鬲连铸）。春秋早期出现分体式甗。</w:t>
      </w:r>
      <w:r>
        <w:rPr>
          <w:rFonts w:ascii="宋体" w:eastAsia="宋体" w:hAnsi="宋体" w:cs="宋体" w:hint="eastAsia"/>
          <w:sz w:val="24"/>
        </w:rPr>
        <w:br/>
        <w:t xml:space="preserve">　　此甗为1923年河南新郑出土。</w:t>
      </w:r>
    </w:p>
    <w:p w14:paraId="230194EF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0EBB4C5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7EAB0723" wp14:editId="023DB53E">
            <wp:extent cx="3048000" cy="3810000"/>
            <wp:effectExtent l="0" t="0" r="0" b="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6CBCA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10.【狩猎纹豆】</w:t>
      </w:r>
    </w:p>
    <w:p w14:paraId="608E806D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新00077557 </w:t>
      </w:r>
    </w:p>
    <w:p w14:paraId="55E1B80D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狩猎纹豆，春秋，高21.4厘米，口径18.5厘米，重2.22kg。</w:t>
      </w:r>
    </w:p>
    <w:p w14:paraId="4F5EBE7C" w14:textId="77777777" w:rsidR="003637F3" w:rsidRDefault="00000000">
      <w:pPr>
        <w:ind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豆硕腹，作半球形，双环耳，高柄，圈足。腹饰嵌红铜狩猎纹，足饰鸟兽纹。</w:t>
      </w:r>
    </w:p>
    <w:p w14:paraId="00BE8D3E" w14:textId="77777777" w:rsidR="003637F3" w:rsidRDefault="00000000">
      <w:pPr>
        <w:ind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145EB1D1" wp14:editId="0FD84B70">
            <wp:extent cx="4591050" cy="3562350"/>
            <wp:effectExtent l="0" t="0" r="0" b="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3D301C" w14:textId="77777777" w:rsidR="003637F3" w:rsidRDefault="00000000">
      <w:pPr>
        <w:ind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77D2CE1E" wp14:editId="6D3A4B35">
            <wp:extent cx="4591050" cy="3848100"/>
            <wp:effectExtent l="0" t="0" r="0" b="0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6B5893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5031B96F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70642943" wp14:editId="4D8FD6AA">
            <wp:extent cx="5274310" cy="6692265"/>
            <wp:effectExtent l="0" t="0" r="2540" b="381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A3B81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11.【宴乐渔猎攻战纹图壶】 </w:t>
      </w:r>
    </w:p>
    <w:p w14:paraId="09DA4DEF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故00077464 </w:t>
      </w:r>
    </w:p>
    <w:p w14:paraId="16EC7BCE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宴乐渔猎攻战纹图壶，战国，高31.6厘米，口径10.9厘米，腹颈21.5厘米，重3.54kg。</w:t>
      </w:r>
      <w:r>
        <w:rPr>
          <w:rFonts w:ascii="宋体" w:eastAsia="宋体" w:hAnsi="宋体" w:cs="宋体" w:hint="eastAsia"/>
          <w:sz w:val="24"/>
        </w:rPr>
        <w:br/>
        <w:t xml:space="preserve">　　壶侈口，斜肩，鼓腹，矮圈足，肩上有二兽首衔环耳。花纹从口至圈足分段分区布置。以双铺首环耳为中心，前后中线为界，分为两部分，形成完全对称的相同画面。自口下至圈足，被五条斜角云纹带划分为四区：</w:t>
      </w:r>
      <w:r>
        <w:rPr>
          <w:rFonts w:ascii="宋体" w:eastAsia="宋体" w:hAnsi="宋体" w:cs="宋体" w:hint="eastAsia"/>
          <w:sz w:val="24"/>
        </w:rPr>
        <w:br/>
        <w:t xml:space="preserve">　　壶颈部为第一区，上下两层，左右分为两组，主要表现采桑、射礼活动。采桑组树上、下共有采桑和运桑者五人，表现妇女在桑树上采摘桑叶，可能表现的是后妃所行的蚕桑之礼。画中男子束装佩剑，似在选取弓材。习射组四人在一建</w:t>
      </w:r>
      <w:r>
        <w:rPr>
          <w:rFonts w:ascii="宋体" w:eastAsia="宋体" w:hAnsi="宋体" w:cs="宋体" w:hint="eastAsia"/>
          <w:sz w:val="24"/>
        </w:rPr>
        <w:lastRenderedPageBreak/>
        <w:t>筑物下依次较射，前设侯，侯为箭靶。《小广雅·释器》：“射有张布谓之侯，侯中者谓之鹄…… ”。这里描绘的应是古时举行射礼时的场景。</w:t>
      </w:r>
      <w:r>
        <w:rPr>
          <w:rFonts w:ascii="宋体" w:eastAsia="宋体" w:hAnsi="宋体" w:cs="宋体" w:hint="eastAsia"/>
          <w:sz w:val="24"/>
        </w:rPr>
        <w:br/>
        <w:t xml:space="preserve">　　第二区位于壶的上腹部，分为两组画面。左面一组为宴享乐舞的场面，七人在亭榭上敬酒如仪，榭栏下有二圆鼎，二奴仆正从事炊事操作。下面是乐舞部分，簨簴上悬有钟磬，旁立建鼓和丁宁，图中三人敲钟，一人击磬，一人持二桴（鼓槌）敲打鼓和丁宁，尚有一人持号角状的吹奏乐器在演奏，表现了载歌载舞的热闹场面。右面一组为射猎的场景，鸟兽鱼鳖或飞、或立、或游，四人仰身用缯缴弋射，一人立于船上亦持弓作射状。</w:t>
      </w:r>
      <w:r>
        <w:rPr>
          <w:rFonts w:ascii="宋体" w:eastAsia="宋体" w:hAnsi="宋体" w:cs="宋体" w:hint="eastAsia"/>
          <w:sz w:val="24"/>
        </w:rPr>
        <w:br/>
        <w:t xml:space="preserve">　　第三区为水陆攻战的场面。一组为陆上攻守城之战，横线上方与竖线左方为守城者，右下方沿云梯上行者为攻城者，短兵相接，战斗之激烈，已达到白热化程度。另一组为二战船水战，二船上各立有旌旗和羽旗，阵线分明，右船尾部一人正击鼓助战，即所谓鼓噪而进。船上人多使用适于水战的长兵器，二船头上的人正在进行白刃战，船下有鱼鳖游动，表示船行于水中，双方都有蛙人潜入水中活动。画中的战斗情景虽受画面的限制，仅能具体而微，然而刻画生动，战士们手持武器，头裹巾帻，射者支左居右，张弓搭矢；持戈者前握后运，双足稳立；架梯者高擎双手，大步跑进；仰攻者持弓戈矛盾，登梯勇上；荡桨者前屈后翘，倾身摇荡；潜泳者扬臂蹬足，奋力游动。作者以极其丰富的想象力，准确地抓住每一人瞬间的具有特征的动作，构成了一幅惊心动魄的战争场面。本区位于壶的下腹部，界面宽，图中人物也最多。</w:t>
      </w:r>
      <w:r>
        <w:rPr>
          <w:rFonts w:ascii="宋体" w:eastAsia="宋体" w:hAnsi="宋体" w:cs="宋体" w:hint="eastAsia"/>
          <w:sz w:val="24"/>
        </w:rPr>
        <w:br/>
        <w:t xml:space="preserve">　　第四区采用了垂叶纹装饰，给人以敦厚而稳重的感觉。</w:t>
      </w:r>
      <w:r>
        <w:rPr>
          <w:rFonts w:ascii="宋体" w:eastAsia="宋体" w:hAnsi="宋体" w:cs="宋体" w:hint="eastAsia"/>
          <w:sz w:val="24"/>
        </w:rPr>
        <w:br/>
        <w:t xml:space="preserve">　　此壶纹饰内涵丰富，形象逼真，再现了古代社会生活的一些场景。它不仅是我国青铜器中的艺术珍品，在美术史上也占有相当重要的位置。</w:t>
      </w:r>
    </w:p>
    <w:p w14:paraId="0956473C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4DF78184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222B242E" wp14:editId="6C17CC2E">
            <wp:extent cx="5274310" cy="6642735"/>
            <wp:effectExtent l="0" t="0" r="2540" b="571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30920D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6800E7E3" wp14:editId="05CCCDF4">
            <wp:extent cx="5273675" cy="5974080"/>
            <wp:effectExtent l="0" t="0" r="3175" b="762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7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5FC22F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1D05BEFE" wp14:editId="007CD657">
            <wp:extent cx="3057525" cy="3810000"/>
            <wp:effectExtent l="0" t="0" r="0" b="0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A9472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12.【错金几何纹带钩】</w:t>
      </w:r>
    </w:p>
    <w:p w14:paraId="661BD1AD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新00144054 </w:t>
      </w:r>
    </w:p>
    <w:p w14:paraId="5447C0B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错金几何纹带钩，战国后期，通长13厘米，宽0.4厘米，重0.02kg。</w:t>
      </w:r>
      <w:r>
        <w:rPr>
          <w:rFonts w:ascii="宋体" w:eastAsia="宋体" w:hAnsi="宋体" w:cs="宋体" w:hint="eastAsia"/>
          <w:sz w:val="24"/>
        </w:rPr>
        <w:br/>
        <w:t xml:space="preserve">　　此带钩为琵琶形兽头带钩，通体饰错金几何纹图案，风格独特，装饰华丽，有很强的立体感。</w:t>
      </w:r>
      <w:r>
        <w:rPr>
          <w:rFonts w:ascii="宋体" w:eastAsia="宋体" w:hAnsi="宋体" w:cs="宋体" w:hint="eastAsia"/>
          <w:sz w:val="24"/>
        </w:rPr>
        <w:br/>
        <w:t xml:space="preserve">　　战国时期铜带钩的式样较之以前大为增多，以此来满足贵族们的装饰需要。</w:t>
      </w:r>
    </w:p>
    <w:p w14:paraId="5FB9621B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503786B2" wp14:editId="7D373241">
            <wp:extent cx="5274310" cy="4161155"/>
            <wp:effectExtent l="0" t="0" r="2540" b="1270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F58B0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13.【四山纹镜】</w:t>
      </w:r>
    </w:p>
    <w:p w14:paraId="17E3C152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新00005839 </w:t>
      </w:r>
    </w:p>
    <w:p w14:paraId="177C3398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四山纹镜，战国后期，面径13.9厘米，重127g。</w:t>
      </w:r>
      <w:r>
        <w:rPr>
          <w:rFonts w:ascii="宋体" w:eastAsia="宋体" w:hAnsi="宋体" w:cs="宋体" w:hint="eastAsia"/>
          <w:sz w:val="24"/>
        </w:rPr>
        <w:br/>
        <w:t xml:space="preserve">　　铜镜细卷缘，弦钮，方钮座。钮座四角各伸出一片桃形叶子，相对应的近边缘处各饰四瓣花一朵，将镜面分成四等分，“山”字均匀地分布在每一等分内，山字右上侧靠近镜缘处各饰一片桃形叶子。以细小的蟠螭纹与羽状纹为地。</w:t>
      </w:r>
      <w:r>
        <w:rPr>
          <w:rFonts w:ascii="宋体" w:eastAsia="宋体" w:hAnsi="宋体" w:cs="宋体" w:hint="eastAsia"/>
          <w:sz w:val="24"/>
        </w:rPr>
        <w:br/>
        <w:t xml:space="preserve">　　山字纹是战国铜镜的特色纹饰，除四山字纹镜外，还出土有三山、五山、六山字纹镜，以湖南出土为多。</w:t>
      </w:r>
    </w:p>
    <w:p w14:paraId="12D408AA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6B5D2F4E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498FD9E1" wp14:editId="2EA666BB">
            <wp:extent cx="5274310" cy="4233545"/>
            <wp:effectExtent l="0" t="0" r="2540" b="5080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CC376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14.【粟纹方壶】</w:t>
      </w:r>
    </w:p>
    <w:p w14:paraId="46137715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故00077472 </w:t>
      </w:r>
    </w:p>
    <w:p w14:paraId="73CC4C26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粟纹方壶，高49.4厘米，宽31.5厘米，口径16.5厘米，足径19.2厘米，重12.72kg。</w:t>
      </w:r>
      <w:r>
        <w:rPr>
          <w:rFonts w:ascii="宋体" w:eastAsia="宋体" w:hAnsi="宋体" w:cs="宋体" w:hint="eastAsia"/>
          <w:sz w:val="24"/>
        </w:rPr>
        <w:br/>
        <w:t xml:space="preserve">　　壶体作正方形，肩部有四兽首衔环，方圈足。颈饰蕉叶纹，肩饰蟠螭纹一周，腹部饰粟纹，以三周几何云纹相隔，圈足亦饰粟纹及几何云纹。</w:t>
      </w:r>
      <w:r>
        <w:rPr>
          <w:rFonts w:ascii="宋体" w:eastAsia="宋体" w:hAnsi="宋体" w:cs="宋体" w:hint="eastAsia"/>
          <w:sz w:val="24"/>
        </w:rPr>
        <w:br/>
        <w:t xml:space="preserve">　　此壶为清宫旧藏文物，原藏颐和园。</w:t>
      </w:r>
    </w:p>
    <w:p w14:paraId="7F9240BE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28CAAB71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40BFCD2E" wp14:editId="192F2EDC">
            <wp:extent cx="3000375" cy="3810000"/>
            <wp:effectExtent l="0" t="0" r="0" b="0"/>
            <wp:docPr id="47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1FCF9E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15.【茶花纹敦】</w:t>
      </w:r>
    </w:p>
    <w:p w14:paraId="196C9167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新00143863 </w:t>
      </w:r>
    </w:p>
    <w:p w14:paraId="7512EE50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茶花纹敦，通高17.8厘米，宽24.2厘米，重3.02kg。</w:t>
      </w:r>
      <w:r>
        <w:rPr>
          <w:rFonts w:ascii="宋体" w:eastAsia="宋体" w:hAnsi="宋体" w:cs="宋体" w:hint="eastAsia"/>
          <w:sz w:val="24"/>
        </w:rPr>
        <w:br/>
        <w:t xml:space="preserve">　　敦圆体，有双兽首衔环耳和三短足。器盖饰有三伏牺，并饰六瓣茶花纹二周，以蟠螭纹一周相隔，腹部上下各饰蟠螭纹一周，中饰六瓣茶花纹。</w:t>
      </w:r>
    </w:p>
    <w:p w14:paraId="724D785B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210F40A8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42257CE6" wp14:editId="33354844">
            <wp:extent cx="5274310" cy="4218305"/>
            <wp:effectExtent l="0" t="0" r="2540" b="1270"/>
            <wp:docPr id="50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3041C6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16.【奔马纹小壶】</w:t>
      </w:r>
    </w:p>
    <w:p w14:paraId="1358337B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新00094584 </w:t>
      </w:r>
    </w:p>
    <w:p w14:paraId="39BBB466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奔马纹小壶，汉，高9.6厘米，口径4厘米。</w:t>
      </w:r>
      <w:r>
        <w:rPr>
          <w:rFonts w:ascii="宋体" w:eastAsia="宋体" w:hAnsi="宋体" w:cs="宋体" w:hint="eastAsia"/>
          <w:sz w:val="24"/>
        </w:rPr>
        <w:br/>
        <w:t xml:space="preserve">　　小壶圆口，肩部有规矩的双系，扁圆形腹，足呈梯形，形如覆斗。</w:t>
      </w:r>
      <w:r>
        <w:rPr>
          <w:rFonts w:ascii="宋体" w:eastAsia="宋体" w:hAnsi="宋体" w:cs="宋体" w:hint="eastAsia"/>
          <w:sz w:val="24"/>
        </w:rPr>
        <w:br/>
        <w:t xml:space="preserve">　　小壶整体线条流畅，小巧精致。纹饰丰富细腻：颈部有锯齿纹，下方刻画一匹生动的花斑奔马，四蹄腾跃，鬃尾飘逸，形神毕肖，表现出汉代器物雄浑大气的时代风格。腹部主体纹饰的排列方式作鱼鳞状上下重叠交错，细部花纹带有明显的异域风格，是一件研究汉代北方各民族文化交流的具有特色的重要文物。</w:t>
      </w:r>
      <w:r>
        <w:rPr>
          <w:rFonts w:ascii="宋体" w:eastAsia="宋体" w:hAnsi="宋体" w:cs="宋体" w:hint="eastAsia"/>
          <w:sz w:val="24"/>
        </w:rPr>
        <w:br/>
        <w:t xml:space="preserve">　　在汉代，青铜器已逐渐退出历史舞台，而青铜器所代表的礼乐制度也随之简化蜕变了。酒逐渐成为人们的日常饮料之一，酒具也相应地向小型化转变，但仍不失其精美。其中一些便于随身携带的形体设计体现出这个时期酒具的新特点。</w:t>
      </w:r>
    </w:p>
    <w:p w14:paraId="7104882A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55E8AEAA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1E2221D6" wp14:editId="1E78CD03">
            <wp:extent cx="5273675" cy="6530340"/>
            <wp:effectExtent l="0" t="0" r="3175" b="3810"/>
            <wp:docPr id="53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3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818FE4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17.【博局纹人物画像镜】</w:t>
      </w:r>
    </w:p>
    <w:p w14:paraId="3779F964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新00017721 </w:t>
      </w:r>
    </w:p>
    <w:p w14:paraId="5D6149D1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博局纹人物画像镜，东汉早期，面径16.5厘米。</w:t>
      </w:r>
      <w:r>
        <w:rPr>
          <w:rFonts w:ascii="宋体" w:eastAsia="宋体" w:hAnsi="宋体" w:cs="宋体" w:hint="eastAsia"/>
          <w:sz w:val="24"/>
        </w:rPr>
        <w:br/>
        <w:t xml:space="preserve">　　镜圆形，半圆钮，钮座为四片向外伸展的花瓣，座外圈为弦纹和平滑的宽带方栏，两者间连有短线纹。方栏上饰“T”形纹饰，其四角对应镜内缘饰“V”形纹，而在与“T”形纹对应的镜内缘上饰“L”形纹。这些纹样因像工具中之规矩，故旧习称为“规矩纹”，而欧美学者称之为“TVL纹”。实际上此种镜纹是从汉代六博棋博具上移植而来，应称“博局纹”。国家博物馆发现的“四神博局纹镜”拓本，其铭文中出现了“刻具博局去不羊”的字样，是最有力的证据。</w:t>
      </w:r>
      <w:r>
        <w:rPr>
          <w:rFonts w:ascii="宋体" w:eastAsia="宋体" w:hAnsi="宋体" w:cs="宋体" w:hint="eastAsia"/>
          <w:sz w:val="24"/>
        </w:rPr>
        <w:br/>
        <w:t xml:space="preserve">　　该镜在博局纹的空间还饰有人物画像，线条纤细，与博局纹形成了鲜明的对比。画像共四组，每组画面间均有乳钉相隔，内容各不相同。第一组画面为猎虎</w:t>
      </w:r>
      <w:r>
        <w:rPr>
          <w:rFonts w:ascii="宋体" w:eastAsia="宋体" w:hAnsi="宋体" w:cs="宋体" w:hint="eastAsia"/>
          <w:sz w:val="24"/>
        </w:rPr>
        <w:lastRenderedPageBreak/>
        <w:t>图，猎者单腿跪于地上，张弓搭箭，前方一虎业已中箭，正回首咆哮，它一只前腿仍在空中，一只后腿已经蹦直，作者捕捉住虎负痛后腾跳的瞬间细节，突出了强烈的动感效果。第二组画面为月宫图，嫦娥披发，著长裙，裙带向后作飘逸状，升天之态惟妙惟肖，身后玉兔正持杵捣药。画面正中一株桂树，枝繁叶茂，树右侧一兽正在跳跃，兽上方飞翔着一只美丽的长羽鸟。第三组画面为捕鱼图，捕者仰头，身体平直，腿部弯曲，作游水状，一手前伸握有绳线，绳线的另一端系于3条鱼的尾部，鱼的上、下方还饰有4只姿态各异的飞鸟。据《山海经·大荒南经》载：“有人名曰张宏，在海上捕鱼。海上有张宏之国，食鱼，使四鸟。”所记与画面内容略同，因此画面表现的可能是张宏之国的故事。第四组为放鸟图，3鸟并排展翅飞翔，鸟身均系有绳线，绳线的另一端握于放鸟者的手中，放鸟者身体前倾，仿佛欲随飞鸟起飞一样，可谓匠心独具。</w:t>
      </w:r>
      <w:r>
        <w:rPr>
          <w:rFonts w:ascii="宋体" w:eastAsia="宋体" w:hAnsi="宋体" w:cs="宋体" w:hint="eastAsia"/>
          <w:sz w:val="24"/>
        </w:rPr>
        <w:br/>
        <w:t xml:space="preserve">　　此镜制作精良，纹饰生动，反映了东汉早期画像纹镜的艺术风格和工艺面貌。</w:t>
      </w:r>
    </w:p>
    <w:p w14:paraId="7859C49E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26D8DE9B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1B5D9D65" wp14:editId="716BF318">
            <wp:extent cx="5274310" cy="6546215"/>
            <wp:effectExtent l="0" t="0" r="2540" b="6985"/>
            <wp:docPr id="56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E0A7DD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18.【“五子登科”人物多宝纹铜镜】</w:t>
      </w:r>
    </w:p>
    <w:p w14:paraId="0D94B50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故00079188 </w:t>
      </w:r>
    </w:p>
    <w:p w14:paraId="1CF1D564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“五子登科”人物多宝纹铜镜，清，直径38.5cm</w:t>
      </w:r>
    </w:p>
    <w:p w14:paraId="04941CDF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圆镜圆钮，圆形浅浮雕钮座。以镜钮为中心，四周环列有仙鹤、卧牛等瑞兽纹，有手持琴、笙等乐器的人物纹，有宝瓶、香炉、方胜、花卷、莲花等多宝纹。其中间隔分布有四个凸棱方格，每个方格内各铸有一字铭，旋读合为“五子登科”。“五”字旁有一四字戳记，为铸镜匠人款识。最外圈纹饰为飞鹤流云纹相间排列一周。凸圈带外卷缘。</w:t>
      </w:r>
    </w:p>
    <w:p w14:paraId="41244BB0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28786D04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5559E3E4" wp14:editId="74888B8D">
            <wp:extent cx="5274310" cy="3515995"/>
            <wp:effectExtent l="0" t="0" r="2540" b="8255"/>
            <wp:docPr id="59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FAF045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19.【大明崇祯玖年潞国制铜鼎】</w:t>
      </w:r>
    </w:p>
    <w:p w14:paraId="6BE05B49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故00077952 </w:t>
      </w:r>
    </w:p>
    <w:p w14:paraId="191ADFA8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　　大明崇祯玖年潞国制铜鼎，通高21厘米，宽15.7厘米，重2.28kg。</w:t>
      </w:r>
      <w:r>
        <w:rPr>
          <w:rFonts w:ascii="宋体" w:eastAsia="宋体" w:hAnsi="宋体" w:cs="宋体" w:hint="eastAsia"/>
          <w:sz w:val="24"/>
        </w:rPr>
        <w:br/>
        <w:t xml:space="preserve">　　此鼎为圆形，短颈，鼓腹，双立耳，四扁形兽足。器身饰花纹，以回纹、勾连纹为地，口沿下为一周对蝉纹，器腹主体纹饰为四组兽面纹，四足纹饰与造型相结合，形如上攀之龙。</w:t>
      </w:r>
      <w:r>
        <w:rPr>
          <w:rFonts w:ascii="宋体" w:eastAsia="宋体" w:hAnsi="宋体" w:cs="宋体" w:hint="eastAsia"/>
          <w:sz w:val="24"/>
        </w:rPr>
        <w:br/>
        <w:t>器外底有阴铸篆体铭文，字口填漆。方款为“敬一主人”四字，边款环以“大明崇祯玖年潞国制肆拾器”字样。</w:t>
      </w:r>
      <w:r>
        <w:rPr>
          <w:rFonts w:ascii="宋体" w:eastAsia="宋体" w:hAnsi="宋体" w:cs="宋体" w:hint="eastAsia"/>
          <w:sz w:val="24"/>
        </w:rPr>
        <w:br/>
        <w:t xml:space="preserve">　　作为仿古彝器，此鼎融三代礼器的造型、纹饰于一体，把方鼎的四足移到圆鼎上，同时采用扁平外撇的兽体替代圆而直立的柱足或蹄足，从而打破了传统的圆鼎三足而立的形式，完成了造型上对方鼎和圆鼎的双重模仿。纹饰的仿铸采用商周时期普遍流行的蝉纹和兽面纹，布局上也不改三代以兽面纹为主体、以蝉纹带为附属的古风。</w:t>
      </w:r>
    </w:p>
    <w:p w14:paraId="3702E54E" w14:textId="77777777" w:rsidR="003637F3" w:rsidRDefault="003637F3">
      <w:pPr>
        <w:rPr>
          <w:rFonts w:ascii="宋体" w:eastAsia="宋体" w:hAnsi="宋体" w:cs="宋体" w:hint="eastAsia"/>
          <w:sz w:val="24"/>
        </w:rPr>
      </w:pPr>
    </w:p>
    <w:p w14:paraId="0523C0CC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355E8560" wp14:editId="062F961C">
            <wp:extent cx="5273675" cy="6602095"/>
            <wp:effectExtent l="0" t="0" r="3175" b="8255"/>
            <wp:docPr id="62" name="图片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0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A81552" w14:textId="77777777" w:rsidR="003637F3" w:rsidRDefault="00000000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20.【“后母戊”青铜方鼎】</w:t>
      </w:r>
    </w:p>
    <w:p w14:paraId="1646C202" w14:textId="77777777" w:rsidR="003637F3" w:rsidRDefault="00000000">
      <w:pPr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器厚立耳，折沿，腹部呈长方形，下承四柱足。器腹四转角、上下缘中部、足上部均置扉棱。以云雷纹为地，器耳上饰一列浮雕式鱼纹，耳外侧饰浮雕式双虎食人首纹，腹部周缘饰饕餮纹，柱足上部饰浮雕式饕餮纹，下部饰两周凸弦纹。</w:t>
      </w:r>
    </w:p>
    <w:p w14:paraId="338D8AB0" w14:textId="77777777" w:rsidR="003637F3" w:rsidRDefault="00000000">
      <w:pPr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“后母戊”青铜方鼎(曾称“司母戊鼎”)，形制巨大，雄伟庄严，重832.84千克，是目前已知中国古代最重的青铜器。器腹部内壁铸铭“后母戊“，是商王母亲的庙号。</w:t>
      </w:r>
    </w:p>
    <w:p w14:paraId="580E521C" w14:textId="77777777" w:rsidR="003637F3" w:rsidRDefault="00000000">
      <w:pPr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“后母戊”青铜方鼎器身与四足为整体铸造，鼎耳则是在鼎身铸成之后再装范浇铸而成。铸造此鼎，所需金属原料超过1000千克。制作如此大型器物，在塑造泥模、翻制陶范、合范灌注等环节中，存在一系列复杂的技术问题。“后母</w:t>
      </w:r>
      <w:r>
        <w:rPr>
          <w:rFonts w:ascii="宋体" w:eastAsia="宋体" w:hAnsi="宋体" w:cs="宋体" w:hint="eastAsia"/>
          <w:sz w:val="24"/>
        </w:rPr>
        <w:lastRenderedPageBreak/>
        <w:t>戊”青铜鼎的铸造，充分说明商代后期的青铜铸造不仅规模宏大，而且组织严密，分工细致，足以代表高度发达的商代青铜文化。</w:t>
      </w:r>
    </w:p>
    <w:p w14:paraId="3870E3A6" w14:textId="77777777" w:rsidR="003637F3" w:rsidRDefault="00000000">
      <w:pPr>
        <w:ind w:firstLineChars="200" w:firstLine="480"/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sz w:val="24"/>
        </w:rPr>
        <w:t>此外，经光谱定性分析与化学分析的沉淀法所进行的定量分析，“后母戊”青铜鼎含铜84.77%、锡11.64%、铅2.79%，与战国时期成书的《考工记·筑氏》所记鼎的铜锡比例基本相符，从中可见我国古代青铜文明的内在传承。</w:t>
      </w:r>
    </w:p>
    <w:p w14:paraId="5DDA2B39" w14:textId="77777777" w:rsidR="003637F3" w:rsidRDefault="00000000">
      <w:r>
        <w:rPr>
          <w:noProof/>
        </w:rPr>
        <w:drawing>
          <wp:inline distT="0" distB="0" distL="114300" distR="114300" wp14:anchorId="6A9E68AA" wp14:editId="5A22404F">
            <wp:extent cx="5270500" cy="5278120"/>
            <wp:effectExtent l="0" t="0" r="635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91455" w14:textId="77777777" w:rsidR="003637F3" w:rsidRDefault="00000000">
      <w:r>
        <w:rPr>
          <w:noProof/>
        </w:rPr>
        <w:lastRenderedPageBreak/>
        <w:drawing>
          <wp:inline distT="0" distB="0" distL="114300" distR="114300" wp14:anchorId="6F0A0EE2" wp14:editId="6FE9DB6D">
            <wp:extent cx="3400425" cy="30003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93D104" wp14:editId="36C6805D">
            <wp:extent cx="3333750" cy="26384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C68F" w14:textId="77777777" w:rsidR="003637F3" w:rsidRDefault="00000000">
      <w:pPr>
        <w:numPr>
          <w:ilvl w:val="0"/>
          <w:numId w:val="1"/>
        </w:numPr>
      </w:pPr>
      <w:r>
        <w:rPr>
          <w:rFonts w:hint="eastAsia"/>
        </w:rPr>
        <w:t>【乳丁纹青铜方鼎】</w:t>
      </w:r>
    </w:p>
    <w:p w14:paraId="5AC7594E" w14:textId="77777777" w:rsidR="003637F3" w:rsidRDefault="00000000">
      <w:pPr>
        <w:ind w:firstLineChars="200" w:firstLine="420"/>
      </w:pPr>
      <w:r>
        <w:rPr>
          <w:rFonts w:hint="eastAsia"/>
        </w:rPr>
        <w:t>此鼎是目前已发现的商代前期青铜器中体积最大。器立耳，口近正方形，折沿，腹部呈方斗形，壁微斜，平底，下承四柱足，中空。腹部四壁两侧缘与下缘饰乳丁纹，上腹部与四足上部饰带状饕餮纹。</w:t>
      </w:r>
    </w:p>
    <w:p w14:paraId="2CB9DAD5" w14:textId="77777777" w:rsidR="003637F3" w:rsidRDefault="00000000">
      <w:pPr>
        <w:ind w:firstLineChars="200" w:firstLine="420"/>
      </w:pPr>
      <w:r>
        <w:rPr>
          <w:rFonts w:hint="eastAsia"/>
        </w:rPr>
        <w:t>1950</w:t>
      </w:r>
      <w:r>
        <w:rPr>
          <w:rFonts w:hint="eastAsia"/>
        </w:rPr>
        <w:t>年，在河南郑州发现面积达</w:t>
      </w:r>
      <w:r>
        <w:rPr>
          <w:rFonts w:hint="eastAsia"/>
        </w:rPr>
        <w:t>2500</w:t>
      </w:r>
      <w:r>
        <w:rPr>
          <w:rFonts w:hint="eastAsia"/>
        </w:rPr>
        <w:t>万平方米的商代遗址，遗址中部有一处筑有内、外城的商代前期城址，面积约</w:t>
      </w:r>
      <w:r>
        <w:rPr>
          <w:rFonts w:hint="eastAsia"/>
        </w:rPr>
        <w:t>1300</w:t>
      </w:r>
      <w:r>
        <w:rPr>
          <w:rFonts w:hint="eastAsia"/>
        </w:rPr>
        <w:t>万平方米。内城东北部有大型宫殿遗址，内、外城之间分布各种手工业作坊遗址，此乳丁纹青铜方鼎即发现于这一地区。</w:t>
      </w:r>
    </w:p>
    <w:p w14:paraId="710CDA85" w14:textId="77777777" w:rsidR="003637F3" w:rsidRDefault="00000000">
      <w:pPr>
        <w:ind w:firstLineChars="200" w:firstLine="420"/>
      </w:pPr>
      <w:r>
        <w:rPr>
          <w:rFonts w:hint="eastAsia"/>
        </w:rPr>
        <w:t>商代早期的铜鼎，有圆鼎和方鼎，器壁较薄，圆鼎为锥足，方鼎为柱足，足中空，与腹腔相通。商代晚期，方鼎的鼎腹发展为长方形，耳有立耳和附耳，柱足。圆鼎的锥足变成圆柱形足，三足与两耳对称，器身多有富丽繁缛的纹饰。西周早期的方鼎基本沿袭商鼎形式，到西周中期以后被淘汰。西周的圆鼎，其柱足向蹄足演变，器体加宽，最大腹径由中部逐渐下移，并多见长篇记事铭文。</w:t>
      </w:r>
    </w:p>
    <w:p w14:paraId="1528028D" w14:textId="77777777" w:rsidR="003637F3" w:rsidRDefault="00000000">
      <w:r>
        <w:rPr>
          <w:noProof/>
        </w:rPr>
        <w:lastRenderedPageBreak/>
        <w:drawing>
          <wp:inline distT="0" distB="0" distL="114300" distR="114300" wp14:anchorId="783737A3" wp14:editId="795E6FD5">
            <wp:extent cx="5272405" cy="5254625"/>
            <wp:effectExtent l="0" t="0" r="4445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5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93CB" w14:textId="77777777" w:rsidR="003637F3" w:rsidRDefault="00000000">
      <w:r>
        <w:rPr>
          <w:rFonts w:hint="eastAsia"/>
        </w:rPr>
        <w:t>22.</w:t>
      </w:r>
      <w:r>
        <w:rPr>
          <w:rFonts w:hint="eastAsia"/>
        </w:rPr>
        <w:t>【“盂”青铜鼎】</w:t>
      </w:r>
    </w:p>
    <w:p w14:paraId="2090B1E8" w14:textId="77777777" w:rsidR="003637F3" w:rsidRDefault="00000000">
      <w:pPr>
        <w:ind w:firstLineChars="200" w:firstLine="420"/>
      </w:pPr>
      <w:r>
        <w:rPr>
          <w:rFonts w:hint="eastAsia"/>
        </w:rPr>
        <w:t>大盂鼎系清道光初年出土于陕西郿县礼村，先后为当地乡绅郭氏、县令周广盛以及左</w:t>
      </w:r>
    </w:p>
    <w:p w14:paraId="6A05DEFB" w14:textId="77777777" w:rsidR="003637F3" w:rsidRDefault="00000000">
      <w:pPr>
        <w:ind w:firstLineChars="200" w:firstLine="420"/>
      </w:pPr>
      <w:r>
        <w:rPr>
          <w:rFonts w:hint="eastAsia"/>
        </w:rPr>
        <w:t>宗棠、潘祖荫等所有，</w:t>
      </w:r>
      <w:r>
        <w:rPr>
          <w:rFonts w:hint="eastAsia"/>
        </w:rPr>
        <w:t>1951</w:t>
      </w:r>
      <w:r>
        <w:rPr>
          <w:rFonts w:hint="eastAsia"/>
        </w:rPr>
        <w:t>年潘氏后人潘达于女士将其捐赠予上海博物馆，</w:t>
      </w:r>
      <w:r>
        <w:rPr>
          <w:rFonts w:hint="eastAsia"/>
        </w:rPr>
        <w:t>1959</w:t>
      </w:r>
      <w:r>
        <w:rPr>
          <w:rFonts w:hint="eastAsia"/>
        </w:rPr>
        <w:t>年入藏中国历史博物馆</w:t>
      </w:r>
      <w:r>
        <w:rPr>
          <w:rFonts w:hint="eastAsia"/>
        </w:rPr>
        <w:t>(</w:t>
      </w:r>
      <w:r>
        <w:rPr>
          <w:rFonts w:hint="eastAsia"/>
        </w:rPr>
        <w:t>今中国国家博物馆</w:t>
      </w:r>
      <w:r>
        <w:rPr>
          <w:rFonts w:hint="eastAsia"/>
        </w:rPr>
        <w:t>)</w:t>
      </w:r>
      <w:r>
        <w:rPr>
          <w:rFonts w:hint="eastAsia"/>
        </w:rPr>
        <w:t>。而另一尊同为盂所铸之鼎，形制略小，习称“小盂鼎”，器上铭文涉及西周与鬼方之间的战事，但此器在辗转收藏的过程中已不见踪迹，仅于著录中保存铭文拓本。</w:t>
      </w:r>
    </w:p>
    <w:p w14:paraId="7E482AE2" w14:textId="77777777" w:rsidR="003637F3" w:rsidRDefault="00000000">
      <w:pPr>
        <w:ind w:firstLineChars="200" w:firstLine="420"/>
      </w:pPr>
      <w:r>
        <w:rPr>
          <w:rFonts w:hint="eastAsia"/>
        </w:rPr>
        <w:t>大盂鼎器壁较厚，立耳微外撇，折沿，敛口，腹部横向宽大，壁斜外张，近足外底处曲率较小，成垂腹状，下承三蹄足。器以云雷纹为地，颈部饰带状饕餮纹，足上端饰浮雕式饕餮纹，下衬两周凸弦纹，是西周早期大型、中型鼎的典型式样，雄伟凝重。</w:t>
      </w:r>
    </w:p>
    <w:p w14:paraId="31A208ED" w14:textId="77777777" w:rsidR="003637F3" w:rsidRDefault="00000000">
      <w:r>
        <w:rPr>
          <w:noProof/>
        </w:rPr>
        <w:lastRenderedPageBreak/>
        <w:drawing>
          <wp:inline distT="0" distB="0" distL="114300" distR="114300" wp14:anchorId="36F535E4" wp14:editId="78213AE0">
            <wp:extent cx="4924425" cy="53625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D4A6F" w14:textId="77777777" w:rsidR="003637F3" w:rsidRDefault="00000000">
      <w:r>
        <w:rPr>
          <w:rFonts w:hint="eastAsia"/>
        </w:rPr>
        <w:t>器腹内部铸铭文：</w:t>
      </w:r>
    </w:p>
    <w:p w14:paraId="3A5D521A" w14:textId="77777777" w:rsidR="003637F3" w:rsidRDefault="00000000">
      <w:r>
        <w:rPr>
          <w:noProof/>
        </w:rPr>
        <w:lastRenderedPageBreak/>
        <w:drawing>
          <wp:inline distT="0" distB="0" distL="114300" distR="114300" wp14:anchorId="2DDC956B" wp14:editId="025CEF09">
            <wp:extent cx="5272405" cy="723900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37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E7D5E2E"/>
    <w:multiLevelType w:val="singleLevel"/>
    <w:tmpl w:val="BE7D5E2E"/>
    <w:lvl w:ilvl="0">
      <w:start w:val="21"/>
      <w:numFmt w:val="decimal"/>
      <w:suff w:val="space"/>
      <w:lvlText w:val="%1."/>
      <w:lvlJc w:val="left"/>
    </w:lvl>
  </w:abstractNum>
  <w:num w:numId="1" w16cid:durableId="4507876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1DC21C1"/>
    <w:rsid w:val="003637F3"/>
    <w:rsid w:val="00B94E5B"/>
    <w:rsid w:val="00ED12B3"/>
    <w:rsid w:val="20307F5E"/>
    <w:rsid w:val="61DC2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4816E6C1"/>
  <w15:docId w15:val="{744A60EA-61E8-4461-AA98-06FA677A9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3074</Words>
  <Characters>3260</Characters>
  <Application>Microsoft Office Word</Application>
  <DocSecurity>0</DocSecurity>
  <Lines>148</Lines>
  <Paragraphs>76</Paragraphs>
  <ScaleCrop>false</ScaleCrop>
  <Company/>
  <LinksUpToDate>false</LinksUpToDate>
  <CharactersWithSpaces>6258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WPS_1695777027</dc:creator>
  <cp:lastModifiedBy>卓冉 刘</cp:lastModifiedBy>
  <cp:revision>2</cp:revision>
  <dcterms:created xsi:type="dcterms:W3CDTF">2025-04-16T08:56:00Z</dcterms:created>
  <dcterms:modified xsi:type="dcterms:W3CDTF">2025-04-16T08:56:00Z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A4F1CE2CB31445859DC8A69D5D5D39C1_11</vt:lpwstr>
  </property>
  <property fmtid="{D5CDD505-2E9C-101B-9397-08002B2CF9AE}" pid="4" name="KSOTemplateDocerSaveRecord">
    <vt:lpwstr>eyJoZGlkIjoiNDg4NWE1ZThjMmU1ZTdhOTE4NTI2ZDI1MjU4NWU2ZDQiLCJ1c2VySWQiOiIxNTQ0OTUxMzY4In0=</vt:lpwstr>
  </property>
</Properties>
</file>